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432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Manifesto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3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I, K Raghuram Chakravorthy (200070036), contesting for the post of Cult Secretary of Hostel 9, if selected, propose to do the following :</w:t>
      </w:r>
      <w:r w:rsidDel="00000000" w:rsidR="00000000" w:rsidRPr="00000000">
        <w:rPr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INITIATIVES 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Start a monthly newsletter, both offline and online, in newspaper style, covering all formal/informal news, columns comprising of writings from students or about campus, funny wordgames, memes, series of stories/facts about IITB or H9, write-ups by important PoR holders of H9, performance of H9 in gc.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Organise open mic sessions during special dinners in the mess, where students get a chance to abate their stage fear, and to present their songs, dance, writings or stand-up comedy.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Organise a fun night in 9tanki, with outdoor music, where wall painting will be held.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Organise caption competition (offline as well in 9tanki) with pics related to insti, tempelate meme-making events via social media pages.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GC :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To ensure maximum participation by announcement through newsletters, and by unique methods of announcement.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To arrange practice, workshop sessions for the participants, and keep the team spirit together.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Conduct dramatics workshops or small-scale rehearsals/improv sessions in the TV room/mess, organised by club/hostel dramatics seniors, so that a team is almost ready for MDGC always. Try hosting a fourthwall improv in H9. Literary workshops to increase quality participation.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Keep a database of potential GC candidates in handy, keep personal contact with concerned students before, and message and call everyone personally during registration.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DUTIES AS A COUNCIL MEMBER 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To help ideate and organise 9tanki and other cult events of the hostel, and help increase bonding between club members. 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To follow up on earlier initiative of installing a newspaper stand in the reading room.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Make hard copies of newsletters and magazine of the online year, share and circulate it, and save it as hostel records.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/>
      </w:pPr>
      <w:r w:rsidDel="00000000" w:rsidR="00000000" w:rsidRPr="00000000">
        <w:rPr>
          <w:rtl w:val="0"/>
        </w:rPr>
        <w:t xml:space="preserve">Contribute my best to the annual magazine and be a part of the editing team.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Organise regional festivals together and celebrate them in the traditional way irrespective of region.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 : 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Cultural Convener of Vaani, Indian Languages Club.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Won the first position for the annual inter-hostel English Creative writing GC 2021.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Event Coordinator in Mood Indigo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/>
      </w:pPr>
      <w:r w:rsidDel="00000000" w:rsidR="00000000" w:rsidRPr="00000000">
        <w:rPr>
          <w:rtl w:val="0"/>
        </w:rPr>
        <w:t xml:space="preserve">Coordinator and Core Team member, Abhyuday IITB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Active member of Literati, Vaani and FourthWall.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